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808B20" w14:textId="3672140E" w:rsidR="00B96151" w:rsidRPr="009D08E5" w:rsidRDefault="00D8699F" w:rsidP="00D8699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PHỤ</w:t>
      </w:r>
      <w:r w:rsidR="009D08E5" w:rsidRPr="009D08E5">
        <w:rPr>
          <w:rFonts w:ascii="Times New Roman" w:hAnsi="Times New Roman" w:cs="Times New Roman"/>
          <w:b/>
          <w:bCs/>
          <w:sz w:val="28"/>
          <w:szCs w:val="28"/>
        </w:rPr>
        <w:t xml:space="preserve"> LỤC</w:t>
      </w:r>
    </w:p>
    <w:p w14:paraId="371218C0" w14:textId="77777777" w:rsidR="009D08E5" w:rsidRPr="009D08E5" w:rsidRDefault="009D08E5" w:rsidP="00D8699F">
      <w:pPr>
        <w:spacing w:before="60" w:after="6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9D08E5">
        <w:rPr>
          <w:rFonts w:ascii="Times New Roman" w:hAnsi="Times New Roman" w:cs="Times New Roman"/>
          <w:i/>
          <w:iCs/>
          <w:sz w:val="28"/>
          <w:szCs w:val="28"/>
        </w:rPr>
        <w:t>(Kèm theo Nghị định số        /2024/NĐ-CP</w:t>
      </w:r>
    </w:p>
    <w:p w14:paraId="46BE4642" w14:textId="166EE349" w:rsidR="009D08E5" w:rsidRPr="009D08E5" w:rsidRDefault="009D08E5" w:rsidP="00D8699F">
      <w:pPr>
        <w:spacing w:before="60" w:after="6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9D08E5">
        <w:rPr>
          <w:rFonts w:ascii="Times New Roman" w:hAnsi="Times New Roman" w:cs="Times New Roman"/>
          <w:i/>
          <w:iCs/>
          <w:sz w:val="28"/>
          <w:szCs w:val="28"/>
        </w:rPr>
        <w:t xml:space="preserve"> ngày         tháng        năm 2024 của Chính phủ)</w:t>
      </w:r>
    </w:p>
    <w:p w14:paraId="19480B54" w14:textId="51783A39" w:rsidR="009D08E5" w:rsidRDefault="009D08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87DD7A" wp14:editId="5D15443E">
                <wp:simplePos x="0" y="0"/>
                <wp:positionH relativeFrom="column">
                  <wp:posOffset>2326256</wp:posOffset>
                </wp:positionH>
                <wp:positionV relativeFrom="paragraph">
                  <wp:posOffset>38128</wp:posOffset>
                </wp:positionV>
                <wp:extent cx="1075174" cy="0"/>
                <wp:effectExtent l="0" t="0" r="0" b="0"/>
                <wp:wrapNone/>
                <wp:docPr id="214254432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517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70487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3.15pt,3pt" to="267.8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" strokecolor="#4472c4 [3204]" strokeweight=".5pt">
                <v:stroke joinstyle="miter"/>
              </v:line>
            </w:pict>
          </mc:Fallback>
        </mc:AlternateContent>
      </w:r>
    </w:p>
    <w:p w14:paraId="1DB1D926" w14:textId="77777777" w:rsidR="00D8699F" w:rsidRPr="00D8699F" w:rsidRDefault="00D8699F">
      <w:pPr>
        <w:rPr>
          <w:rFonts w:ascii="Times New Roman" w:hAnsi="Times New Roman" w:cs="Times New Roman"/>
          <w:sz w:val="8"/>
          <w:szCs w:val="8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546"/>
        <w:gridCol w:w="6515"/>
      </w:tblGrid>
      <w:tr w:rsidR="009D08E5" w:rsidRPr="009D08E5" w14:paraId="6EEDABC4" w14:textId="77777777" w:rsidTr="002F5958">
        <w:trPr>
          <w:trHeight w:val="503"/>
          <w:jc w:val="center"/>
        </w:trPr>
        <w:tc>
          <w:tcPr>
            <w:tcW w:w="1405" w:type="pct"/>
            <w:vAlign w:val="center"/>
          </w:tcPr>
          <w:p w14:paraId="031E2E9F" w14:textId="77777777" w:rsidR="009D08E5" w:rsidRPr="009D08E5" w:rsidRDefault="009D08E5" w:rsidP="002F59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8E5">
              <w:rPr>
                <w:rFonts w:ascii="Times New Roman" w:hAnsi="Times New Roman" w:cs="Times New Roman"/>
                <w:sz w:val="28"/>
                <w:szCs w:val="28"/>
              </w:rPr>
              <w:t>Mẫu số 01/DG</w:t>
            </w:r>
          </w:p>
        </w:tc>
        <w:tc>
          <w:tcPr>
            <w:tcW w:w="3595" w:type="pct"/>
            <w:vAlign w:val="center"/>
          </w:tcPr>
          <w:p w14:paraId="37EF35BF" w14:textId="77777777" w:rsidR="009D08E5" w:rsidRPr="009D08E5" w:rsidRDefault="009D08E5" w:rsidP="002F5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8E5">
              <w:rPr>
                <w:rFonts w:ascii="Times New Roman" w:hAnsi="Times New Roman" w:cs="Times New Roman"/>
                <w:sz w:val="28"/>
                <w:szCs w:val="28"/>
              </w:rPr>
              <w:t>Tờ khai tiền bán đấu giá biển số xe</w:t>
            </w:r>
          </w:p>
        </w:tc>
      </w:tr>
      <w:tr w:rsidR="009D08E5" w:rsidRPr="009D08E5" w14:paraId="3205B409" w14:textId="77777777" w:rsidTr="002F5958">
        <w:trPr>
          <w:trHeight w:val="567"/>
          <w:jc w:val="center"/>
        </w:trPr>
        <w:tc>
          <w:tcPr>
            <w:tcW w:w="1405" w:type="pct"/>
            <w:vAlign w:val="center"/>
          </w:tcPr>
          <w:p w14:paraId="2EE364B5" w14:textId="77777777" w:rsidR="009D08E5" w:rsidRPr="009D08E5" w:rsidRDefault="009D08E5" w:rsidP="002F5958">
            <w:pPr>
              <w:tabs>
                <w:tab w:val="left" w:pos="16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8E5">
              <w:rPr>
                <w:rFonts w:ascii="Times New Roman" w:hAnsi="Times New Roman" w:cs="Times New Roman"/>
                <w:sz w:val="28"/>
                <w:szCs w:val="28"/>
              </w:rPr>
              <w:t>Mẫu số 02/DG</w:t>
            </w:r>
          </w:p>
        </w:tc>
        <w:tc>
          <w:tcPr>
            <w:tcW w:w="3595" w:type="pct"/>
            <w:vAlign w:val="center"/>
          </w:tcPr>
          <w:p w14:paraId="649B39CF" w14:textId="77777777" w:rsidR="009D08E5" w:rsidRPr="009D08E5" w:rsidRDefault="009D08E5" w:rsidP="002F5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8E5">
              <w:rPr>
                <w:rFonts w:ascii="Times New Roman" w:hAnsi="Times New Roman" w:cs="Times New Roman"/>
                <w:sz w:val="28"/>
                <w:szCs w:val="28"/>
              </w:rPr>
              <w:t>Tờ khai quyết toán tiền bán đấu giá biển số xe</w:t>
            </w:r>
          </w:p>
        </w:tc>
      </w:tr>
    </w:tbl>
    <w:p w14:paraId="532665DA" w14:textId="77777777" w:rsidR="009D08E5" w:rsidRDefault="009D08E5">
      <w:pPr>
        <w:rPr>
          <w:rFonts w:ascii="Times New Roman" w:hAnsi="Times New Roman" w:cs="Times New Roman"/>
          <w:sz w:val="28"/>
          <w:szCs w:val="28"/>
        </w:rPr>
      </w:pPr>
    </w:p>
    <w:p w14:paraId="285CADA8" w14:textId="77777777" w:rsidR="00747F38" w:rsidRDefault="00747F38">
      <w:pPr>
        <w:rPr>
          <w:rFonts w:ascii="Times New Roman" w:hAnsi="Times New Roman" w:cs="Times New Roman"/>
          <w:sz w:val="28"/>
          <w:szCs w:val="28"/>
        </w:rPr>
      </w:pPr>
    </w:p>
    <w:p w14:paraId="4BB8872F" w14:textId="77777777" w:rsidR="00747F38" w:rsidRDefault="00747F38">
      <w:pPr>
        <w:rPr>
          <w:rFonts w:ascii="Times New Roman" w:hAnsi="Times New Roman" w:cs="Times New Roman"/>
          <w:sz w:val="28"/>
          <w:szCs w:val="28"/>
        </w:rPr>
      </w:pPr>
    </w:p>
    <w:p w14:paraId="4F10A732" w14:textId="77777777" w:rsidR="00747F38" w:rsidRDefault="00747F38">
      <w:pPr>
        <w:rPr>
          <w:rFonts w:ascii="Times New Roman" w:hAnsi="Times New Roman" w:cs="Times New Roman"/>
          <w:sz w:val="28"/>
          <w:szCs w:val="28"/>
        </w:rPr>
      </w:pPr>
    </w:p>
    <w:p w14:paraId="6E9FDD58" w14:textId="77777777" w:rsidR="00747F38" w:rsidRDefault="00747F38">
      <w:pPr>
        <w:rPr>
          <w:rFonts w:ascii="Times New Roman" w:hAnsi="Times New Roman" w:cs="Times New Roman"/>
          <w:sz w:val="28"/>
          <w:szCs w:val="28"/>
        </w:rPr>
      </w:pPr>
    </w:p>
    <w:p w14:paraId="1676776F" w14:textId="77777777" w:rsidR="00747F38" w:rsidRDefault="00747F38">
      <w:pPr>
        <w:rPr>
          <w:rFonts w:ascii="Times New Roman" w:hAnsi="Times New Roman" w:cs="Times New Roman"/>
          <w:sz w:val="28"/>
          <w:szCs w:val="28"/>
        </w:rPr>
      </w:pPr>
    </w:p>
    <w:p w14:paraId="32277072" w14:textId="77777777" w:rsidR="00747F38" w:rsidRDefault="00747F38">
      <w:pPr>
        <w:rPr>
          <w:rFonts w:ascii="Times New Roman" w:hAnsi="Times New Roman" w:cs="Times New Roman"/>
          <w:sz w:val="28"/>
          <w:szCs w:val="28"/>
        </w:rPr>
      </w:pPr>
    </w:p>
    <w:p w14:paraId="74B2B6CF" w14:textId="77777777" w:rsidR="00747F38" w:rsidRDefault="00747F38">
      <w:pPr>
        <w:rPr>
          <w:rFonts w:ascii="Times New Roman" w:hAnsi="Times New Roman" w:cs="Times New Roman"/>
          <w:sz w:val="28"/>
          <w:szCs w:val="28"/>
        </w:rPr>
      </w:pPr>
    </w:p>
    <w:p w14:paraId="5C1428EC" w14:textId="77777777" w:rsidR="00747F38" w:rsidRDefault="00747F38">
      <w:pPr>
        <w:rPr>
          <w:rFonts w:ascii="Times New Roman" w:hAnsi="Times New Roman" w:cs="Times New Roman"/>
          <w:sz w:val="28"/>
          <w:szCs w:val="28"/>
        </w:rPr>
      </w:pPr>
    </w:p>
    <w:p w14:paraId="2A5FCE3D" w14:textId="77777777" w:rsidR="00747F38" w:rsidRDefault="00747F38">
      <w:pPr>
        <w:rPr>
          <w:rFonts w:ascii="Times New Roman" w:hAnsi="Times New Roman" w:cs="Times New Roman"/>
          <w:sz w:val="28"/>
          <w:szCs w:val="28"/>
        </w:rPr>
      </w:pPr>
    </w:p>
    <w:p w14:paraId="6524572A" w14:textId="77777777" w:rsidR="00747F38" w:rsidRDefault="00747F38">
      <w:pPr>
        <w:rPr>
          <w:rFonts w:ascii="Times New Roman" w:hAnsi="Times New Roman" w:cs="Times New Roman"/>
          <w:sz w:val="28"/>
          <w:szCs w:val="28"/>
        </w:rPr>
      </w:pPr>
    </w:p>
    <w:p w14:paraId="73EF3B15" w14:textId="77777777" w:rsidR="00747F38" w:rsidRDefault="00747F38">
      <w:pPr>
        <w:rPr>
          <w:rFonts w:ascii="Times New Roman" w:hAnsi="Times New Roman" w:cs="Times New Roman"/>
          <w:sz w:val="28"/>
          <w:szCs w:val="28"/>
        </w:rPr>
      </w:pPr>
    </w:p>
    <w:p w14:paraId="7C85883C" w14:textId="77777777" w:rsidR="00747F38" w:rsidRDefault="00747F38">
      <w:pPr>
        <w:rPr>
          <w:rFonts w:ascii="Times New Roman" w:hAnsi="Times New Roman" w:cs="Times New Roman"/>
          <w:sz w:val="28"/>
          <w:szCs w:val="28"/>
        </w:rPr>
      </w:pPr>
    </w:p>
    <w:p w14:paraId="05549E7A" w14:textId="77777777" w:rsidR="00747F38" w:rsidRDefault="00747F38">
      <w:pPr>
        <w:rPr>
          <w:rFonts w:ascii="Times New Roman" w:hAnsi="Times New Roman" w:cs="Times New Roman"/>
          <w:sz w:val="28"/>
          <w:szCs w:val="28"/>
        </w:rPr>
      </w:pPr>
    </w:p>
    <w:p w14:paraId="17ADCD54" w14:textId="77777777" w:rsidR="00747F38" w:rsidRDefault="00747F38">
      <w:pPr>
        <w:rPr>
          <w:rFonts w:ascii="Times New Roman" w:hAnsi="Times New Roman" w:cs="Times New Roman"/>
          <w:sz w:val="28"/>
          <w:szCs w:val="28"/>
        </w:rPr>
      </w:pPr>
    </w:p>
    <w:p w14:paraId="116020EB" w14:textId="77777777" w:rsidR="00747F38" w:rsidRDefault="00747F38">
      <w:pPr>
        <w:rPr>
          <w:rFonts w:ascii="Times New Roman" w:hAnsi="Times New Roman" w:cs="Times New Roman"/>
          <w:sz w:val="28"/>
          <w:szCs w:val="28"/>
        </w:rPr>
      </w:pPr>
    </w:p>
    <w:p w14:paraId="17810BF2" w14:textId="77777777" w:rsidR="00747F38" w:rsidRDefault="00747F38">
      <w:pPr>
        <w:rPr>
          <w:rFonts w:ascii="Times New Roman" w:hAnsi="Times New Roman" w:cs="Times New Roman"/>
          <w:sz w:val="28"/>
          <w:szCs w:val="28"/>
        </w:rPr>
      </w:pPr>
    </w:p>
    <w:p w14:paraId="30369E09" w14:textId="77777777" w:rsidR="00747F38" w:rsidRDefault="00747F38">
      <w:pPr>
        <w:rPr>
          <w:rFonts w:ascii="Times New Roman" w:hAnsi="Times New Roman" w:cs="Times New Roman"/>
          <w:sz w:val="28"/>
          <w:szCs w:val="28"/>
        </w:rPr>
      </w:pPr>
    </w:p>
    <w:p w14:paraId="16CD0174" w14:textId="77777777" w:rsidR="00747F38" w:rsidRDefault="00747F38">
      <w:pPr>
        <w:rPr>
          <w:rFonts w:ascii="Times New Roman" w:hAnsi="Times New Roman" w:cs="Times New Roman"/>
          <w:sz w:val="28"/>
          <w:szCs w:val="28"/>
        </w:rPr>
      </w:pPr>
    </w:p>
    <w:p w14:paraId="7004B97A" w14:textId="77777777" w:rsidR="00747F38" w:rsidRDefault="00747F38">
      <w:pPr>
        <w:rPr>
          <w:rFonts w:ascii="Times New Roman" w:hAnsi="Times New Roman" w:cs="Times New Roman"/>
          <w:sz w:val="28"/>
          <w:szCs w:val="28"/>
        </w:rPr>
      </w:pPr>
    </w:p>
    <w:p w14:paraId="0E593362" w14:textId="77777777" w:rsidR="00747F38" w:rsidRDefault="00747F38">
      <w:pPr>
        <w:rPr>
          <w:rFonts w:ascii="Times New Roman" w:hAnsi="Times New Roman" w:cs="Times New Roman"/>
          <w:sz w:val="28"/>
          <w:szCs w:val="28"/>
        </w:rPr>
      </w:pPr>
    </w:p>
    <w:p w14:paraId="7E8F9646" w14:textId="77777777" w:rsidR="00747F38" w:rsidRPr="009D08E5" w:rsidRDefault="00747F38">
      <w:pPr>
        <w:rPr>
          <w:rFonts w:ascii="Times New Roman" w:hAnsi="Times New Roman" w:cs="Times New Roman"/>
          <w:sz w:val="28"/>
          <w:szCs w:val="28"/>
        </w:rPr>
      </w:pPr>
    </w:p>
    <w:sectPr w:rsidR="00747F38" w:rsidRPr="009D08E5" w:rsidSect="00595323">
      <w:pgSz w:w="11906" w:h="16838" w:code="9"/>
      <w:pgMar w:top="1134" w:right="1134" w:bottom="1134" w:left="1701" w:header="448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5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8E5"/>
    <w:rsid w:val="00595323"/>
    <w:rsid w:val="00747812"/>
    <w:rsid w:val="00747F38"/>
    <w:rsid w:val="009D08E5"/>
    <w:rsid w:val="00B96151"/>
    <w:rsid w:val="00D8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7034F"/>
  <w15:chartTrackingRefBased/>
  <w15:docId w15:val="{22D203EA-1C56-4D60-9C6A-3444E1E1A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D0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632E5-6CE9-425C-923A-1D7AF01B3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C08</dc:creator>
  <cp:keywords/>
  <dc:description/>
  <cp:lastModifiedBy>C08</cp:lastModifiedBy>
  <cp:revision>2</cp:revision>
  <cp:lastPrinted>2024-07-30T11:04:00Z</cp:lastPrinted>
  <dcterms:created xsi:type="dcterms:W3CDTF">2024-07-30T10:29:00Z</dcterms:created>
  <dcterms:modified xsi:type="dcterms:W3CDTF">2024-07-30T11:04:00Z</dcterms:modified>
</cp:coreProperties>
</file>